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AD6" w:rsidRPr="00217614" w:rsidRDefault="00E73AD6" w:rsidP="003505F0">
      <w:pPr>
        <w:pStyle w:val="2"/>
        <w:spacing w:line="360" w:lineRule="auto"/>
        <w:jc w:val="center"/>
        <w:rPr>
          <w:rFonts w:ascii="黑体" w:eastAsia="黑体" w:hAnsi="黑体"/>
          <w:color w:val="000000"/>
        </w:rPr>
      </w:pPr>
      <w:r w:rsidRPr="00217614">
        <w:rPr>
          <w:rFonts w:ascii="黑体" w:eastAsia="黑体" w:hAnsi="黑体" w:hint="eastAsia"/>
          <w:color w:val="000000"/>
        </w:rPr>
        <w:t>舟山终身学习网分平台量化和质化考核评分管理办法（试行）</w:t>
      </w:r>
    </w:p>
    <w:p w:rsidR="00E73AD6" w:rsidRPr="00217614" w:rsidRDefault="00E73AD6" w:rsidP="00EF79F0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为加强舟山终身学习网各平台的建设和管理，充分发挥终身学习网的宣传、教育和交流作用，积极、全面、准确报道全市的社区教育新闻，传达社区教育信息；展现社区精神风貌，推动全民终身学习，加快学习型社会建设。根据我市社区教育信息化建设要求，结合各级社区教育机构的实际，特制定本管理办法。</w:t>
      </w:r>
    </w:p>
    <w:p w:rsidR="00E73AD6" w:rsidRPr="00217614" w:rsidRDefault="00E73AD6" w:rsidP="00EF79F0">
      <w:pPr>
        <w:pStyle w:val="a"/>
        <w:numPr>
          <w:ilvl w:val="0"/>
          <w:numId w:val="0"/>
        </w:numPr>
        <w:spacing w:beforeLines="50" w:before="156" w:afterLines="50" w:after="156" w:line="360" w:lineRule="auto"/>
        <w:ind w:firstLineChars="196" w:firstLine="551"/>
        <w:rPr>
          <w:color w:val="000000"/>
          <w:sz w:val="28"/>
          <w:szCs w:val="28"/>
        </w:rPr>
      </w:pPr>
      <w:r w:rsidRPr="00217614">
        <w:rPr>
          <w:rFonts w:hint="eastAsia"/>
          <w:color w:val="000000"/>
          <w:sz w:val="28"/>
          <w:szCs w:val="28"/>
        </w:rPr>
        <w:t>一、组织机构与职能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、成立终身学习网信息化建设管理小组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终身学习网信息化建设管理小组由组长、副组长、平台管理员与平台信息员组成。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组长由学习网总平台负责人担任，副组长由学习网分平台负责人担任。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平台管理员设总平台管理员与分平台管理员，分平台管理员各县（区）分平台各一位。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总平台设信息员三名，分别负责社区教育、老年教育和家庭教育的信息征集和审核；分平台各设信息员一名（可以由分平台管理员兼任）。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、职责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组长：全面负责学习网信息化管理，处置各类网络舆情与网络安全事件。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副组长（分平台负责人）：负责分平台信息化管理，协助组长处置各类网络舆情与网络安全事件。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总平台管理员：负责终身学习网的技术支持、网络安全监控和信息发布管理工作；督促、协调各分平台信息发布工作；不定期对各平台上传信息、更新维护情况进行检查；承担重大活动期间的网站安全值守工作。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分平台管理员：主要负责分平台运行的技术支持和安全监控、平台栏目的编辑；发布信息的汇总，及时收集建言献策信息、提交相关责任人并及时回复；承担重大活动期间的网站安全值守工作。</w:t>
      </w:r>
    </w:p>
    <w:p w:rsidR="00E73AD6" w:rsidRPr="00217614" w:rsidRDefault="00E73AD6" w:rsidP="005D5BB5">
      <w:pPr>
        <w:pStyle w:val="a7"/>
        <w:spacing w:line="360" w:lineRule="auto"/>
        <w:ind w:firstLineChars="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总平台信息员（审核员）：负责信息征集，对各分平台报送的信息进行审核。</w:t>
      </w:r>
    </w:p>
    <w:p w:rsidR="00E73AD6" w:rsidRPr="00217614" w:rsidRDefault="00E73AD6" w:rsidP="00A80639">
      <w:pPr>
        <w:pStyle w:val="a7"/>
        <w:spacing w:line="360" w:lineRule="auto"/>
        <w:ind w:firstLineChars="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分平台信息员：负责做好分平台各相应栏目的信息撰写、发布，总平台（微信公众号）信息报送。</w:t>
      </w:r>
    </w:p>
    <w:p w:rsidR="00E73AD6" w:rsidRPr="00217614" w:rsidRDefault="00E73AD6" w:rsidP="00A80639">
      <w:pPr>
        <w:pStyle w:val="a7"/>
        <w:spacing w:line="360" w:lineRule="auto"/>
        <w:ind w:firstLineChars="0"/>
        <w:rPr>
          <w:b/>
          <w:color w:val="000000"/>
          <w:sz w:val="28"/>
          <w:szCs w:val="28"/>
        </w:rPr>
      </w:pPr>
      <w:r w:rsidRPr="00217614">
        <w:rPr>
          <w:rFonts w:hint="eastAsia"/>
          <w:b/>
          <w:color w:val="000000"/>
          <w:sz w:val="28"/>
          <w:szCs w:val="28"/>
        </w:rPr>
        <w:t>二、信息的内容和形式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、学习网各平台所发布、转载的信息应当遵守国家相关规定；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、注重上网信息的时效性和准确性，及时更新信息（概况概览、机构设置、政策文件、</w:t>
      </w:r>
      <w:r w:rsidRPr="00217614">
        <w:rPr>
          <w:rFonts w:hint="eastAsia"/>
          <w:color w:val="000000"/>
          <w:sz w:val="24"/>
          <w:szCs w:val="24"/>
        </w:rPr>
        <w:lastRenderedPageBreak/>
        <w:t>相关动态、公告、公示等），更正失效的、错误的链接；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、信息来源分为内部信息和外部信息，内部信息包括各部门提供的重大活动、成果介绍、文化生活等，外部信息包括从各大网站、新闻媒体、报刊转载的相关信息，转载时要标明文章出处及作者姓名；</w:t>
      </w:r>
    </w:p>
    <w:p w:rsidR="00E73AD6" w:rsidRPr="00217614" w:rsidRDefault="00E73AD6" w:rsidP="00EF79F0">
      <w:pPr>
        <w:pStyle w:val="a7"/>
        <w:spacing w:line="360" w:lineRule="auto"/>
        <w:ind w:leftChars="228" w:left="3599" w:hangingChars="1300" w:hanging="312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、发布、报送信息内容：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）关于社区教育、老年教育、家庭教育的重要的、专题性的活动公告；</w:t>
      </w:r>
    </w:p>
    <w:p w:rsidR="00E73AD6" w:rsidRPr="00217614" w:rsidRDefault="00E73AD6" w:rsidP="00EF79F0">
      <w:pPr>
        <w:pStyle w:val="a7"/>
        <w:spacing w:line="360" w:lineRule="auto"/>
        <w:ind w:leftChars="228" w:left="3599" w:hangingChars="1300" w:hanging="312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 xml:space="preserve">                       2</w:t>
      </w:r>
      <w:r w:rsidRPr="00217614">
        <w:rPr>
          <w:rFonts w:hint="eastAsia"/>
          <w:color w:val="000000"/>
          <w:sz w:val="24"/>
          <w:szCs w:val="24"/>
        </w:rPr>
        <w:t>）相关活动的动态信息；</w:t>
      </w:r>
    </w:p>
    <w:p w:rsidR="00E73AD6" w:rsidRPr="00217614" w:rsidRDefault="00E73AD6" w:rsidP="00EF79F0">
      <w:pPr>
        <w:pStyle w:val="a7"/>
        <w:tabs>
          <w:tab w:val="left" w:pos="7980"/>
        </w:tabs>
        <w:spacing w:line="360" w:lineRule="auto"/>
        <w:ind w:leftChars="228" w:left="3599" w:hangingChars="1300" w:hanging="312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 xml:space="preserve">                       3</w:t>
      </w:r>
      <w:r w:rsidRPr="00217614">
        <w:rPr>
          <w:rFonts w:hint="eastAsia"/>
          <w:color w:val="000000"/>
          <w:sz w:val="24"/>
          <w:szCs w:val="24"/>
        </w:rPr>
        <w:t>）重要的获奖信息、成果推介等；</w:t>
      </w:r>
    </w:p>
    <w:p w:rsidR="00E73AD6" w:rsidRPr="00217614" w:rsidRDefault="00E73AD6" w:rsidP="00EF79F0">
      <w:pPr>
        <w:pStyle w:val="a7"/>
        <w:spacing w:line="360" w:lineRule="auto"/>
        <w:ind w:leftChars="1540" w:left="3594" w:hangingChars="150" w:hanging="360"/>
        <w:jc w:val="left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4</w:t>
      </w:r>
      <w:r w:rsidRPr="00217614">
        <w:rPr>
          <w:rFonts w:hint="eastAsia"/>
          <w:color w:val="000000"/>
          <w:sz w:val="24"/>
          <w:szCs w:val="24"/>
        </w:rPr>
        <w:t>）相关的优</w:t>
      </w:r>
      <w:bookmarkStart w:id="0" w:name="_GoBack"/>
      <w:bookmarkEnd w:id="0"/>
      <w:r w:rsidRPr="00217614">
        <w:rPr>
          <w:rFonts w:hint="eastAsia"/>
          <w:color w:val="000000"/>
          <w:sz w:val="24"/>
          <w:szCs w:val="24"/>
        </w:rPr>
        <w:t>质文章、视频课件等微资源。</w:t>
      </w:r>
    </w:p>
    <w:p w:rsidR="00E73AD6" w:rsidRPr="00217614" w:rsidRDefault="00217614" w:rsidP="00EF79F0">
      <w:pPr>
        <w:pStyle w:val="a7"/>
        <w:spacing w:line="360" w:lineRule="auto"/>
        <w:ind w:firstLine="480"/>
        <w:jc w:val="left"/>
        <w:rPr>
          <w:color w:val="000000"/>
          <w:sz w:val="24"/>
          <w:szCs w:val="24"/>
        </w:rPr>
      </w:pPr>
      <w:r w:rsidRPr="00217614">
        <w:rPr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7.05pt;margin-top:19.2pt;width:80.25pt;height:0;z-index:1" o:connectortype="straight"/>
        </w:pict>
      </w:r>
      <w:r w:rsidR="00E73AD6" w:rsidRPr="00217614">
        <w:rPr>
          <w:color w:val="000000"/>
          <w:sz w:val="24"/>
          <w:szCs w:val="24"/>
        </w:rPr>
        <w:t>4</w:t>
      </w:r>
      <w:r w:rsidR="00E73AD6" w:rsidRPr="00217614">
        <w:rPr>
          <w:rFonts w:hint="eastAsia"/>
          <w:color w:val="000000"/>
          <w:sz w:val="24"/>
          <w:szCs w:val="24"/>
        </w:rPr>
        <w:t>、报送格式：分平台信息统一报送至邮箱</w:t>
      </w:r>
      <w:r w:rsidR="006E4E9E" w:rsidRPr="00217614">
        <w:rPr>
          <w:rFonts w:hint="eastAsia"/>
          <w:color w:val="000000"/>
          <w:sz w:val="24"/>
          <w:szCs w:val="24"/>
        </w:rPr>
        <w:t>zssqdx@qq.com</w:t>
      </w:r>
      <w:r w:rsidR="00E73AD6" w:rsidRPr="00217614">
        <w:rPr>
          <w:rFonts w:hint="eastAsia"/>
          <w:color w:val="000000"/>
          <w:sz w:val="24"/>
          <w:szCs w:val="24"/>
        </w:rPr>
        <w:t>，</w:t>
      </w:r>
      <w:r w:rsidR="00EF79F0" w:rsidRPr="00217614">
        <w:rPr>
          <w:rFonts w:hint="eastAsia"/>
          <w:color w:val="000000"/>
          <w:sz w:val="24"/>
          <w:szCs w:val="24"/>
        </w:rPr>
        <w:t>邮件</w:t>
      </w:r>
      <w:r w:rsidR="006E4E9E" w:rsidRPr="00217614">
        <w:rPr>
          <w:rFonts w:hint="eastAsia"/>
          <w:color w:val="000000"/>
          <w:sz w:val="24"/>
          <w:szCs w:val="24"/>
        </w:rPr>
        <w:t>主</w:t>
      </w:r>
      <w:r w:rsidR="00EF79F0" w:rsidRPr="00217614">
        <w:rPr>
          <w:rFonts w:hint="eastAsia"/>
          <w:color w:val="000000"/>
          <w:sz w:val="24"/>
          <w:szCs w:val="24"/>
        </w:rPr>
        <w:t>题由“区域名</w:t>
      </w:r>
      <w:r w:rsidR="00E73AD6" w:rsidRPr="00217614">
        <w:rPr>
          <w:color w:val="000000"/>
          <w:sz w:val="24"/>
          <w:szCs w:val="24"/>
        </w:rPr>
        <w:t>+</w:t>
      </w:r>
      <w:r w:rsidR="00E73AD6" w:rsidRPr="00217614">
        <w:rPr>
          <w:rFonts w:hint="eastAsia"/>
          <w:color w:val="000000"/>
          <w:sz w:val="24"/>
          <w:szCs w:val="24"/>
        </w:rPr>
        <w:t>内容类别</w:t>
      </w:r>
      <w:r w:rsidR="00E73AD6" w:rsidRPr="00217614">
        <w:rPr>
          <w:color w:val="000000"/>
          <w:sz w:val="24"/>
          <w:szCs w:val="24"/>
        </w:rPr>
        <w:t>+</w:t>
      </w:r>
      <w:r w:rsidR="00E73AD6" w:rsidRPr="00217614">
        <w:rPr>
          <w:rFonts w:hint="eastAsia"/>
          <w:color w:val="000000"/>
          <w:sz w:val="24"/>
          <w:szCs w:val="24"/>
        </w:rPr>
        <w:t>一周顺序号”构成，如定海区报送的关于老年教育的本周的第一条信息，则命名为“定海老年教育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="00E73AD6" w:rsidRPr="00217614">
          <w:rPr>
            <w:color w:val="000000"/>
            <w:sz w:val="24"/>
            <w:szCs w:val="24"/>
          </w:rPr>
          <w:t>1</w:t>
        </w:r>
        <w:r w:rsidR="00E73AD6" w:rsidRPr="00217614">
          <w:rPr>
            <w:rFonts w:hint="eastAsia"/>
            <w:color w:val="000000"/>
            <w:sz w:val="24"/>
            <w:szCs w:val="24"/>
          </w:rPr>
          <w:t>”</w:t>
        </w:r>
      </w:smartTag>
      <w:r w:rsidR="00E73AD6" w:rsidRPr="00217614">
        <w:rPr>
          <w:rFonts w:hint="eastAsia"/>
          <w:color w:val="000000"/>
          <w:sz w:val="24"/>
          <w:szCs w:val="24"/>
        </w:rPr>
        <w:t>。原创性的信息，要求文字用</w:t>
      </w:r>
      <w:r w:rsidR="00E73AD6" w:rsidRPr="00217614">
        <w:rPr>
          <w:color w:val="000000"/>
          <w:sz w:val="24"/>
          <w:szCs w:val="24"/>
        </w:rPr>
        <w:t>WORD</w:t>
      </w:r>
      <w:r w:rsidR="00E73AD6" w:rsidRPr="00217614">
        <w:rPr>
          <w:rFonts w:hint="eastAsia"/>
          <w:color w:val="000000"/>
          <w:sz w:val="24"/>
          <w:szCs w:val="24"/>
        </w:rPr>
        <w:t>格式</w:t>
      </w:r>
      <w:r w:rsidR="006E4E9E" w:rsidRPr="00217614">
        <w:rPr>
          <w:rFonts w:hint="eastAsia"/>
          <w:color w:val="000000"/>
          <w:sz w:val="24"/>
          <w:szCs w:val="24"/>
        </w:rPr>
        <w:t>、文件名与邮件主题一致</w:t>
      </w:r>
      <w:r w:rsidR="00E73AD6" w:rsidRPr="00217614">
        <w:rPr>
          <w:rFonts w:hint="eastAsia"/>
          <w:color w:val="000000"/>
          <w:sz w:val="24"/>
          <w:szCs w:val="24"/>
        </w:rPr>
        <w:t>、图片用</w:t>
      </w:r>
      <w:r w:rsidR="00E73AD6" w:rsidRPr="00217614">
        <w:rPr>
          <w:color w:val="000000"/>
          <w:sz w:val="24"/>
          <w:szCs w:val="24"/>
        </w:rPr>
        <w:t>JPG</w:t>
      </w:r>
      <w:r w:rsidR="00E73AD6" w:rsidRPr="00217614">
        <w:rPr>
          <w:rFonts w:hint="eastAsia"/>
          <w:color w:val="000000"/>
          <w:sz w:val="24"/>
          <w:szCs w:val="24"/>
        </w:rPr>
        <w:t>格式报送；推送的优质文章、视频课件等微资源注意版权，转载的请标明出处及得到授权。</w:t>
      </w:r>
    </w:p>
    <w:p w:rsidR="00E73AD6" w:rsidRPr="00217614" w:rsidRDefault="00E73AD6" w:rsidP="00EF79F0">
      <w:pPr>
        <w:pStyle w:val="a"/>
        <w:numPr>
          <w:ilvl w:val="0"/>
          <w:numId w:val="0"/>
        </w:numPr>
        <w:spacing w:beforeLines="50" w:before="156" w:afterLines="50" w:after="156" w:line="360" w:lineRule="auto"/>
        <w:ind w:firstLineChars="196" w:firstLine="551"/>
        <w:rPr>
          <w:color w:val="000000"/>
          <w:sz w:val="28"/>
          <w:szCs w:val="28"/>
        </w:rPr>
      </w:pPr>
      <w:r w:rsidRPr="00217614">
        <w:rPr>
          <w:rFonts w:hint="eastAsia"/>
          <w:color w:val="000000"/>
          <w:sz w:val="28"/>
          <w:szCs w:val="28"/>
        </w:rPr>
        <w:t>三、平台更新、管理、维护和信息报送要求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、各分平台管理员要督促信息员按时完成信息报送任务，各分平台信息发布工作成绩作为社区教育（家庭教育）评优的依据之一；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b/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、各分平台，</w:t>
      </w:r>
      <w:r w:rsidRPr="00217614">
        <w:rPr>
          <w:rFonts w:hint="eastAsia"/>
          <w:b/>
          <w:color w:val="000000"/>
          <w:sz w:val="24"/>
          <w:szCs w:val="24"/>
        </w:rPr>
        <w:t>每周至少更新</w:t>
      </w:r>
      <w:r w:rsidRPr="00217614">
        <w:rPr>
          <w:b/>
          <w:color w:val="000000"/>
          <w:sz w:val="24"/>
          <w:szCs w:val="24"/>
        </w:rPr>
        <w:t>1</w:t>
      </w:r>
      <w:r w:rsidRPr="00217614">
        <w:rPr>
          <w:rFonts w:hint="eastAsia"/>
          <w:b/>
          <w:color w:val="000000"/>
          <w:sz w:val="24"/>
          <w:szCs w:val="24"/>
        </w:rPr>
        <w:t>次</w:t>
      </w:r>
      <w:r w:rsidRPr="00217614">
        <w:rPr>
          <w:rFonts w:hint="eastAsia"/>
          <w:color w:val="000000"/>
          <w:sz w:val="24"/>
          <w:szCs w:val="24"/>
        </w:rPr>
        <w:t>（假期除外）</w:t>
      </w:r>
      <w:r w:rsidRPr="00217614">
        <w:rPr>
          <w:rFonts w:hint="eastAsia"/>
          <w:b/>
          <w:color w:val="000000"/>
          <w:sz w:val="24"/>
          <w:szCs w:val="24"/>
        </w:rPr>
        <w:t>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、各分平台，每周报送一则信息到总平台资源库（假期除外）</w:t>
      </w:r>
      <w:r w:rsidRPr="00217614">
        <w:rPr>
          <w:rFonts w:hint="eastAsia"/>
          <w:b/>
          <w:color w:val="000000"/>
          <w:sz w:val="24"/>
          <w:szCs w:val="24"/>
        </w:rPr>
        <w:t>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4</w:t>
      </w:r>
      <w:r w:rsidRPr="00217614">
        <w:rPr>
          <w:rFonts w:hint="eastAsia"/>
          <w:color w:val="000000"/>
          <w:sz w:val="24"/>
          <w:szCs w:val="24"/>
        </w:rPr>
        <w:t>、涉及有时效性的信息（如“通知”等），需与纸质文件同步上网发布；重要新闻（含文字、图片、多媒体资料等）必须在定稿批准后当日内发布上网；日常活动动态信息一般在活动结束后</w:t>
      </w: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日内上网发布；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5</w:t>
      </w:r>
      <w:r w:rsidRPr="00217614">
        <w:rPr>
          <w:rFonts w:hint="eastAsia"/>
          <w:color w:val="000000"/>
          <w:sz w:val="24"/>
          <w:szCs w:val="24"/>
        </w:rPr>
        <w:t>、对于用户通过“建言献策”栏目提出的咨询和建议，需及时提交给相关责任人，并及时回复（</w:t>
      </w:r>
      <w:r w:rsidRPr="00217614">
        <w:rPr>
          <w:color w:val="000000"/>
          <w:sz w:val="24"/>
          <w:szCs w:val="24"/>
        </w:rPr>
        <w:t>5</w:t>
      </w:r>
      <w:r w:rsidRPr="00217614">
        <w:rPr>
          <w:rFonts w:hint="eastAsia"/>
          <w:color w:val="000000"/>
          <w:sz w:val="24"/>
          <w:szCs w:val="24"/>
        </w:rPr>
        <w:t>个工作日内）；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6</w:t>
      </w:r>
      <w:r w:rsidRPr="00217614">
        <w:rPr>
          <w:rFonts w:hint="eastAsia"/>
          <w:color w:val="000000"/>
          <w:sz w:val="24"/>
          <w:szCs w:val="24"/>
        </w:rPr>
        <w:t>、如出现差错信息，在接到修改通知后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天内完成修改，并扣除相应计分；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7</w:t>
      </w:r>
      <w:r w:rsidRPr="00217614">
        <w:rPr>
          <w:rFonts w:hint="eastAsia"/>
          <w:color w:val="000000"/>
          <w:sz w:val="24"/>
          <w:szCs w:val="24"/>
        </w:rPr>
        <w:t>、建立总平台和各分平台的档案（管理规定、栏目资料、网站信息发布积分表、网站信息检查情况记录等）；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8</w:t>
      </w:r>
      <w:r w:rsidRPr="00217614">
        <w:rPr>
          <w:rFonts w:hint="eastAsia"/>
          <w:color w:val="000000"/>
          <w:sz w:val="24"/>
          <w:szCs w:val="24"/>
        </w:rPr>
        <w:t>、后台管理账号专人专用，管理员每天浏览一次网站各栏目内容与相关链接，发现遭受攻击或异常情况，必须第一时间通知总平台管理员和相关责任人，最大可能地降低危害和影响，确保平台内容健康、安全。</w:t>
      </w:r>
    </w:p>
    <w:p w:rsidR="00E73AD6" w:rsidRPr="00217614" w:rsidRDefault="00E73AD6" w:rsidP="00EF79F0">
      <w:pPr>
        <w:pStyle w:val="a"/>
        <w:numPr>
          <w:ilvl w:val="0"/>
          <w:numId w:val="0"/>
        </w:numPr>
        <w:spacing w:beforeLines="50" w:before="156" w:afterLines="50" w:after="156" w:line="360" w:lineRule="auto"/>
        <w:ind w:firstLineChars="196" w:firstLine="551"/>
        <w:rPr>
          <w:color w:val="000000"/>
          <w:sz w:val="28"/>
          <w:szCs w:val="28"/>
        </w:rPr>
      </w:pPr>
      <w:r w:rsidRPr="00217614">
        <w:rPr>
          <w:rFonts w:hint="eastAsia"/>
          <w:color w:val="000000"/>
          <w:sz w:val="28"/>
          <w:szCs w:val="28"/>
        </w:rPr>
        <w:lastRenderedPageBreak/>
        <w:t>四、信息的发布、变更、报送程序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、信息发布的基本流程：信息采集→信息编辑→审核→发布上网；上网的信息须由相关责任人审核确认，方可在学习网发布；</w:t>
      </w:r>
    </w:p>
    <w:p w:rsidR="00E73AD6" w:rsidRPr="00217614" w:rsidRDefault="00E73AD6" w:rsidP="0000646A">
      <w:pPr>
        <w:pStyle w:val="a7"/>
        <w:spacing w:line="360" w:lineRule="auto"/>
        <w:ind w:firstLineChars="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、信息报送的基本流程：信息采集→信息编辑→分平台审核→报送总平台信息资源库（报送详细过程另行公布）；</w:t>
      </w:r>
    </w:p>
    <w:p w:rsidR="00E73AD6" w:rsidRPr="00217614" w:rsidRDefault="00E73AD6" w:rsidP="0000646A">
      <w:pPr>
        <w:pStyle w:val="a7"/>
        <w:spacing w:line="360" w:lineRule="auto"/>
        <w:ind w:firstLineChars="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、总平台信息审核员择优发布到总平台或公众号；</w:t>
      </w:r>
    </w:p>
    <w:p w:rsidR="00E73AD6" w:rsidRPr="00217614" w:rsidRDefault="00E73AD6" w:rsidP="00EF79F0">
      <w:pPr>
        <w:pStyle w:val="a7"/>
        <w:spacing w:line="360" w:lineRule="auto"/>
        <w:ind w:firstLineChars="175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4</w:t>
      </w:r>
      <w:r w:rsidRPr="00217614">
        <w:rPr>
          <w:rFonts w:hint="eastAsia"/>
          <w:color w:val="000000"/>
          <w:sz w:val="24"/>
          <w:szCs w:val="24"/>
        </w:rPr>
        <w:t>、各平台上网的信息应保留原稿件，并定期上传到指定网络空间备份；</w:t>
      </w:r>
    </w:p>
    <w:p w:rsidR="00E73AD6" w:rsidRPr="00217614" w:rsidRDefault="00E73AD6" w:rsidP="00EF79F0">
      <w:pPr>
        <w:pStyle w:val="a7"/>
        <w:spacing w:line="360" w:lineRule="auto"/>
        <w:ind w:firstLineChars="175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5</w:t>
      </w:r>
      <w:r w:rsidRPr="00217614">
        <w:rPr>
          <w:rFonts w:hint="eastAsia"/>
          <w:color w:val="000000"/>
          <w:sz w:val="24"/>
          <w:szCs w:val="24"/>
        </w:rPr>
        <w:t>、信息的修改和删除须经相关责任人同意后方可进行，并做好记录；</w:t>
      </w:r>
    </w:p>
    <w:p w:rsidR="00E73AD6" w:rsidRPr="00217614" w:rsidRDefault="00E73AD6" w:rsidP="00EF79F0">
      <w:pPr>
        <w:pStyle w:val="a7"/>
        <w:spacing w:line="360" w:lineRule="auto"/>
        <w:ind w:firstLineChars="175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6</w:t>
      </w:r>
      <w:r w:rsidRPr="00217614">
        <w:rPr>
          <w:rFonts w:hint="eastAsia"/>
          <w:color w:val="000000"/>
          <w:sz w:val="24"/>
          <w:szCs w:val="24"/>
        </w:rPr>
        <w:t>、网站栏目设置和变更须经责任人同意后方可增删，并做好记录。</w:t>
      </w:r>
    </w:p>
    <w:p w:rsidR="00E73AD6" w:rsidRPr="00217614" w:rsidRDefault="00E73AD6" w:rsidP="00EF79F0">
      <w:pPr>
        <w:pStyle w:val="a"/>
        <w:numPr>
          <w:ilvl w:val="0"/>
          <w:numId w:val="0"/>
        </w:numPr>
        <w:spacing w:beforeLines="50" w:before="156" w:afterLines="50" w:after="156" w:line="360" w:lineRule="auto"/>
        <w:ind w:firstLineChars="196" w:firstLine="551"/>
        <w:rPr>
          <w:color w:val="000000"/>
          <w:sz w:val="28"/>
          <w:szCs w:val="28"/>
        </w:rPr>
      </w:pPr>
      <w:r w:rsidRPr="00217614">
        <w:rPr>
          <w:rFonts w:hint="eastAsia"/>
          <w:color w:val="000000"/>
          <w:sz w:val="28"/>
          <w:szCs w:val="28"/>
        </w:rPr>
        <w:t>五、考评和奖励制度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（一）考评办法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、终身学习网分平台信息发布工作实行积分制，每月</w:t>
      </w:r>
      <w:r w:rsidRPr="00217614">
        <w:rPr>
          <w:color w:val="000000"/>
          <w:sz w:val="24"/>
          <w:szCs w:val="24"/>
        </w:rPr>
        <w:t>30</w:t>
      </w:r>
      <w:r w:rsidRPr="00217614">
        <w:rPr>
          <w:rFonts w:hint="eastAsia"/>
          <w:color w:val="000000"/>
          <w:sz w:val="24"/>
          <w:szCs w:val="24"/>
        </w:rPr>
        <w:t>日（双休日顺延）由分平台管理员汇总上报，再由总平台管理员进行核实、统计、汇总，提交相关责任人审核，以积分多少进行排名，每月通报一次各分平台信息发布、总平台（微信公众号）采用、当月得分和累计得分情况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、考核按“督促达标、鼓励争先”的原则实行年度考核表彰制度；学院对各分平台得分情况进行统计，按年终累计得分情况最终评定年度信息工作先进县（区）平台和先进个人若干名，通报表彰并视情况进行奖励；</w:t>
      </w:r>
    </w:p>
    <w:p w:rsidR="00E73AD6" w:rsidRPr="00217614" w:rsidRDefault="00E73AD6" w:rsidP="00EF79F0">
      <w:pPr>
        <w:pStyle w:val="a7"/>
        <w:spacing w:line="360" w:lineRule="auto"/>
        <w:ind w:firstLineChars="225" w:firstLine="54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、考核指标</w:t>
      </w:r>
    </w:p>
    <w:p w:rsidR="00E73AD6" w:rsidRPr="00217614" w:rsidRDefault="00E73AD6" w:rsidP="00EF79F0">
      <w:pPr>
        <w:pStyle w:val="a7"/>
        <w:spacing w:line="360" w:lineRule="auto"/>
        <w:ind w:firstLineChars="225" w:firstLine="54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）分平台：全年</w:t>
      </w:r>
      <w:r w:rsidRPr="00217614">
        <w:rPr>
          <w:color w:val="000000"/>
          <w:sz w:val="24"/>
          <w:szCs w:val="24"/>
        </w:rPr>
        <w:t>80</w:t>
      </w:r>
      <w:r w:rsidRPr="00217614">
        <w:rPr>
          <w:rFonts w:hint="eastAsia"/>
          <w:color w:val="000000"/>
          <w:sz w:val="24"/>
          <w:szCs w:val="24"/>
        </w:rPr>
        <w:t>分及以上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平台。分平台发布信息每周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条及以上，报送信息每周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条及以上；普陀山未建立分平台，每月报送</w:t>
      </w:r>
      <w:r w:rsidRPr="00217614">
        <w:rPr>
          <w:color w:val="000000"/>
          <w:sz w:val="24"/>
          <w:szCs w:val="24"/>
        </w:rPr>
        <w:t>1—2</w:t>
      </w:r>
      <w:r w:rsidRPr="00217614">
        <w:rPr>
          <w:rFonts w:hint="eastAsia"/>
          <w:color w:val="000000"/>
          <w:sz w:val="24"/>
          <w:szCs w:val="24"/>
        </w:rPr>
        <w:t>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）总平台更新：社区教育每周</w:t>
      </w: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条及以上，老年教育每周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条及以上，家庭教育每周</w:t>
      </w: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条及以上；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）社区大学社区教育科科室成员：每人每月至少推送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则相关的优质文章、视频课件等微资源，当月有信息撰写并发布的，可以抵推送量。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（二）评比表彰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、信息工作先进县区分平台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）领导重视学习网信息报送工作，督促信息员及时完成相关信息的报送和发布工作；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）发布的信息质量高，报送和被总平台采用的信息数量多，年度考核总分排序靠前；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lastRenderedPageBreak/>
        <w:t>（</w:t>
      </w: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）分平台信息员能及时、准确的发布相关信息。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、信息工作先进个人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）热爱终身学习网信息工作，业务素质好；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）能及时、准确、保质保量完成信息发布任务；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</w:t>
      </w: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）工作成绩突出，发布信息质量高，被总平台采用条目多，年终考核总分高。</w:t>
      </w:r>
    </w:p>
    <w:p w:rsidR="00E73AD6" w:rsidRPr="00217614" w:rsidRDefault="00E73AD6" w:rsidP="00383EF4">
      <w:pPr>
        <w:spacing w:line="360" w:lineRule="auto"/>
        <w:ind w:left="210"/>
        <w:jc w:val="left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（三）评分标准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、撰写并发送到分平台的图文信息，计</w:t>
      </w: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条（无图片的动态信息，计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条）；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、发布到分平台的通知公告，计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、被总平台采用，计</w:t>
      </w: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4</w:t>
      </w:r>
      <w:r w:rsidRPr="00217614">
        <w:rPr>
          <w:rFonts w:hint="eastAsia"/>
          <w:color w:val="000000"/>
          <w:sz w:val="24"/>
          <w:szCs w:val="24"/>
        </w:rPr>
        <w:t>、被“舟山社区教育”微信公众号采用，计</w:t>
      </w:r>
      <w:r w:rsidRPr="00217614">
        <w:rPr>
          <w:color w:val="000000"/>
          <w:sz w:val="24"/>
          <w:szCs w:val="24"/>
        </w:rPr>
        <w:t>4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5</w:t>
      </w:r>
      <w:r w:rsidRPr="00217614">
        <w:rPr>
          <w:rFonts w:hint="eastAsia"/>
          <w:color w:val="000000"/>
          <w:sz w:val="24"/>
          <w:szCs w:val="24"/>
        </w:rPr>
        <w:t>、转载信息，计</w:t>
      </w:r>
      <w:r w:rsidRPr="00217614">
        <w:rPr>
          <w:color w:val="000000"/>
          <w:sz w:val="24"/>
          <w:szCs w:val="24"/>
        </w:rPr>
        <w:t>0.5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b/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6</w:t>
      </w:r>
      <w:r w:rsidRPr="00217614">
        <w:rPr>
          <w:rFonts w:hint="eastAsia"/>
          <w:color w:val="000000"/>
          <w:sz w:val="24"/>
          <w:szCs w:val="24"/>
        </w:rPr>
        <w:t>、</w:t>
      </w:r>
      <w:r w:rsidRPr="00217614">
        <w:rPr>
          <w:rFonts w:hint="eastAsia"/>
          <w:b/>
          <w:color w:val="000000"/>
          <w:sz w:val="24"/>
          <w:szCs w:val="24"/>
        </w:rPr>
        <w:t>同一条信息被多次采用的，按最高分计分一次；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7</w:t>
      </w:r>
      <w:r w:rsidRPr="00217614">
        <w:rPr>
          <w:rFonts w:hint="eastAsia"/>
          <w:color w:val="000000"/>
          <w:sz w:val="24"/>
          <w:szCs w:val="24"/>
        </w:rPr>
        <w:t>、上网信息中出现内容差错，扣</w:t>
      </w: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8</w:t>
      </w:r>
      <w:r w:rsidRPr="00217614">
        <w:rPr>
          <w:rFonts w:hint="eastAsia"/>
          <w:color w:val="000000"/>
          <w:sz w:val="24"/>
          <w:szCs w:val="24"/>
        </w:rPr>
        <w:t>、未按格式要求导致版面混乱的，扣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9</w:t>
      </w:r>
      <w:r w:rsidRPr="00217614">
        <w:rPr>
          <w:rFonts w:hint="eastAsia"/>
          <w:color w:val="000000"/>
          <w:sz w:val="24"/>
          <w:szCs w:val="24"/>
        </w:rPr>
        <w:t>、出现无效链接的，扣</w:t>
      </w:r>
      <w:r w:rsidRPr="00217614">
        <w:rPr>
          <w:color w:val="000000"/>
          <w:sz w:val="24"/>
          <w:szCs w:val="24"/>
        </w:rPr>
        <w:t>1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个；错误性指向链接，扣</w:t>
      </w:r>
      <w:r w:rsidRPr="00217614">
        <w:rPr>
          <w:color w:val="000000"/>
          <w:sz w:val="24"/>
          <w:szCs w:val="24"/>
        </w:rPr>
        <w:t>3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个；</w:t>
      </w:r>
    </w:p>
    <w:p w:rsidR="00E73AD6" w:rsidRPr="00217614" w:rsidRDefault="00E73AD6" w:rsidP="00EF79F0">
      <w:pPr>
        <w:pStyle w:val="a7"/>
        <w:spacing w:line="360" w:lineRule="auto"/>
        <w:ind w:firstLine="480"/>
        <w:rPr>
          <w:color w:val="000000"/>
          <w:sz w:val="24"/>
          <w:szCs w:val="24"/>
        </w:rPr>
      </w:pPr>
      <w:r w:rsidRPr="00217614">
        <w:rPr>
          <w:color w:val="000000"/>
          <w:sz w:val="24"/>
          <w:szCs w:val="24"/>
        </w:rPr>
        <w:t>10</w:t>
      </w:r>
      <w:r w:rsidRPr="00217614">
        <w:rPr>
          <w:rFonts w:hint="eastAsia"/>
          <w:color w:val="000000"/>
          <w:sz w:val="24"/>
          <w:szCs w:val="24"/>
        </w:rPr>
        <w:t>、未按时回复“建言献策”的，扣</w:t>
      </w:r>
      <w:r w:rsidRPr="00217614">
        <w:rPr>
          <w:color w:val="000000"/>
          <w:sz w:val="24"/>
          <w:szCs w:val="24"/>
        </w:rPr>
        <w:t>2</w:t>
      </w:r>
      <w:r w:rsidRPr="00217614">
        <w:rPr>
          <w:rFonts w:hint="eastAsia"/>
          <w:color w:val="000000"/>
          <w:sz w:val="24"/>
          <w:szCs w:val="24"/>
        </w:rPr>
        <w:t>分</w:t>
      </w:r>
      <w:r w:rsidRPr="00217614">
        <w:rPr>
          <w:color w:val="000000"/>
          <w:sz w:val="24"/>
          <w:szCs w:val="24"/>
        </w:rPr>
        <w:t>/</w:t>
      </w:r>
      <w:r w:rsidRPr="00217614">
        <w:rPr>
          <w:rFonts w:hint="eastAsia"/>
          <w:color w:val="000000"/>
          <w:sz w:val="24"/>
          <w:szCs w:val="24"/>
        </w:rPr>
        <w:t>条（特殊情况另议）。</w:t>
      </w:r>
    </w:p>
    <w:p w:rsidR="00E73AD6" w:rsidRPr="00217614" w:rsidRDefault="00E73AD6" w:rsidP="005B1470">
      <w:pPr>
        <w:pStyle w:val="a7"/>
        <w:spacing w:line="360" w:lineRule="auto"/>
        <w:ind w:left="780" w:firstLineChars="0" w:firstLine="0"/>
        <w:rPr>
          <w:color w:val="000000"/>
          <w:sz w:val="24"/>
          <w:szCs w:val="24"/>
        </w:rPr>
      </w:pPr>
    </w:p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附表一：</w:t>
      </w:r>
    </w:p>
    <w:p w:rsidR="00E73AD6" w:rsidRPr="00217614" w:rsidRDefault="00E73AD6" w:rsidP="00CF7B3F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17614">
        <w:rPr>
          <w:rFonts w:hint="eastAsia"/>
          <w:b/>
          <w:color w:val="000000"/>
          <w:sz w:val="28"/>
          <w:szCs w:val="28"/>
        </w:rPr>
        <w:t>舟山终身学习网分平台信息检查情况记录表</w:t>
      </w:r>
    </w:p>
    <w:p w:rsidR="00E73AD6" w:rsidRPr="00217614" w:rsidRDefault="00E73AD6" w:rsidP="00CF7B3F">
      <w:pPr>
        <w:spacing w:line="360" w:lineRule="auto"/>
        <w:jc w:val="center"/>
        <w:rPr>
          <w:color w:val="000000"/>
          <w:sz w:val="28"/>
          <w:szCs w:val="28"/>
        </w:rPr>
      </w:pPr>
      <w:r w:rsidRPr="00217614">
        <w:rPr>
          <w:color w:val="000000"/>
          <w:sz w:val="28"/>
          <w:szCs w:val="28"/>
          <w:u w:val="single"/>
        </w:rPr>
        <w:t xml:space="preserve">            </w:t>
      </w:r>
      <w:r w:rsidRPr="00217614">
        <w:rPr>
          <w:rFonts w:hint="eastAsia"/>
          <w:color w:val="000000"/>
          <w:sz w:val="28"/>
          <w:szCs w:val="28"/>
        </w:rPr>
        <w:t>分平台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8"/>
        <w:gridCol w:w="1548"/>
        <w:gridCol w:w="2552"/>
        <w:gridCol w:w="1300"/>
        <w:gridCol w:w="2294"/>
      </w:tblGrid>
      <w:tr w:rsidR="00D24D83" w:rsidRPr="00217614" w:rsidTr="00CF7B3F">
        <w:tc>
          <w:tcPr>
            <w:tcW w:w="828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检查日期</w:t>
            </w:r>
          </w:p>
        </w:tc>
        <w:tc>
          <w:tcPr>
            <w:tcW w:w="4100" w:type="dxa"/>
            <w:gridSpan w:val="2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有无差错信息</w:t>
            </w:r>
          </w:p>
        </w:tc>
        <w:tc>
          <w:tcPr>
            <w:tcW w:w="2294" w:type="dxa"/>
            <w:vAlign w:val="center"/>
          </w:tcPr>
          <w:p w:rsidR="00E73AD6" w:rsidRPr="00217614" w:rsidRDefault="00E73AD6" w:rsidP="00D231A6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D24D83" w:rsidRPr="00217614" w:rsidTr="00CF7B3F">
        <w:tc>
          <w:tcPr>
            <w:tcW w:w="828" w:type="dxa"/>
            <w:vMerge w:val="restart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差错信息记录</w:t>
            </w:r>
          </w:p>
        </w:tc>
        <w:tc>
          <w:tcPr>
            <w:tcW w:w="1548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信息名称</w:t>
            </w:r>
          </w:p>
        </w:tc>
        <w:tc>
          <w:tcPr>
            <w:tcW w:w="6146" w:type="dxa"/>
            <w:gridSpan w:val="3"/>
            <w:vAlign w:val="center"/>
          </w:tcPr>
          <w:p w:rsidR="00E73AD6" w:rsidRPr="00217614" w:rsidRDefault="00E73AD6" w:rsidP="00D231A6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D24D83" w:rsidRPr="00217614" w:rsidTr="00CF7B3F">
        <w:trPr>
          <w:trHeight w:val="1505"/>
        </w:trPr>
        <w:tc>
          <w:tcPr>
            <w:tcW w:w="828" w:type="dxa"/>
            <w:vMerge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错误描述</w:t>
            </w:r>
          </w:p>
        </w:tc>
        <w:tc>
          <w:tcPr>
            <w:tcW w:w="6146" w:type="dxa"/>
            <w:gridSpan w:val="3"/>
            <w:vAlign w:val="center"/>
          </w:tcPr>
          <w:p w:rsidR="00E73AD6" w:rsidRPr="00217614" w:rsidRDefault="00E73AD6" w:rsidP="00D231A6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217614" w:rsidRPr="00217614" w:rsidTr="00CF7B3F">
        <w:tc>
          <w:tcPr>
            <w:tcW w:w="828" w:type="dxa"/>
            <w:vMerge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信息员</w:t>
            </w:r>
          </w:p>
        </w:tc>
        <w:tc>
          <w:tcPr>
            <w:tcW w:w="2552" w:type="dxa"/>
            <w:vAlign w:val="center"/>
          </w:tcPr>
          <w:p w:rsidR="00E73AD6" w:rsidRPr="00217614" w:rsidRDefault="00E73AD6" w:rsidP="00D231A6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是否按期修改</w:t>
            </w:r>
          </w:p>
        </w:tc>
        <w:tc>
          <w:tcPr>
            <w:tcW w:w="2294" w:type="dxa"/>
            <w:vAlign w:val="center"/>
          </w:tcPr>
          <w:p w:rsidR="00E73AD6" w:rsidRPr="00217614" w:rsidRDefault="00E73AD6" w:rsidP="00D231A6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</w:p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</w:p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</w:p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  <w:r w:rsidRPr="00217614">
        <w:rPr>
          <w:rFonts w:hint="eastAsia"/>
          <w:color w:val="000000"/>
          <w:sz w:val="24"/>
          <w:szCs w:val="24"/>
        </w:rPr>
        <w:t>附表二：</w:t>
      </w:r>
    </w:p>
    <w:p w:rsidR="00E73AD6" w:rsidRPr="00217614" w:rsidRDefault="00E73AD6" w:rsidP="00CF7B3F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17614">
        <w:rPr>
          <w:rFonts w:hint="eastAsia"/>
          <w:b/>
          <w:color w:val="000000"/>
          <w:sz w:val="28"/>
          <w:szCs w:val="28"/>
        </w:rPr>
        <w:t>舟山终身学习网分平台信息发布积分统计表</w:t>
      </w:r>
    </w:p>
    <w:p w:rsidR="00E73AD6" w:rsidRPr="00217614" w:rsidRDefault="00E73AD6" w:rsidP="00CF7B3F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217614">
        <w:rPr>
          <w:b/>
          <w:color w:val="000000"/>
          <w:sz w:val="24"/>
          <w:szCs w:val="24"/>
          <w:u w:val="single"/>
        </w:rPr>
        <w:t xml:space="preserve">        </w:t>
      </w:r>
      <w:r w:rsidRPr="00217614">
        <w:rPr>
          <w:rFonts w:hint="eastAsia"/>
          <w:b/>
          <w:color w:val="000000"/>
          <w:sz w:val="24"/>
          <w:szCs w:val="24"/>
        </w:rPr>
        <w:t>年</w:t>
      </w:r>
      <w:r w:rsidRPr="00217614">
        <w:rPr>
          <w:b/>
          <w:color w:val="000000"/>
          <w:sz w:val="24"/>
          <w:szCs w:val="24"/>
          <w:u w:val="single"/>
        </w:rPr>
        <w:t xml:space="preserve">        </w:t>
      </w:r>
      <w:r w:rsidRPr="00217614">
        <w:rPr>
          <w:rFonts w:hint="eastAsia"/>
          <w:b/>
          <w:color w:val="000000"/>
          <w:sz w:val="24"/>
          <w:szCs w:val="24"/>
        </w:rPr>
        <w:t>月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D24D83" w:rsidRPr="00217614" w:rsidTr="00CF7B3F">
        <w:tc>
          <w:tcPr>
            <w:tcW w:w="108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县（区）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发布信息（条）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报送信息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总平台采用信息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微信推送信息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转载信息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差错信息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当月得分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当月排名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累计得分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累积排名</w:t>
            </w:r>
          </w:p>
        </w:tc>
      </w:tr>
      <w:tr w:rsidR="00D24D83" w:rsidRPr="00217614" w:rsidTr="00CF7B3F">
        <w:trPr>
          <w:trHeight w:val="660"/>
        </w:trPr>
        <w:tc>
          <w:tcPr>
            <w:tcW w:w="108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定海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4D83" w:rsidRPr="00217614" w:rsidTr="00CF7B3F">
        <w:trPr>
          <w:trHeight w:val="660"/>
        </w:trPr>
        <w:tc>
          <w:tcPr>
            <w:tcW w:w="108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岱山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4D83" w:rsidRPr="00217614" w:rsidTr="00CF7B3F">
        <w:trPr>
          <w:trHeight w:val="660"/>
        </w:trPr>
        <w:tc>
          <w:tcPr>
            <w:tcW w:w="108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普陀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4D83" w:rsidRPr="00217614" w:rsidTr="00CF7B3F">
        <w:trPr>
          <w:trHeight w:val="660"/>
        </w:trPr>
        <w:tc>
          <w:tcPr>
            <w:tcW w:w="108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嵊泗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4D83" w:rsidRPr="00217614" w:rsidTr="00CF7B3F">
        <w:trPr>
          <w:trHeight w:val="660"/>
        </w:trPr>
        <w:tc>
          <w:tcPr>
            <w:tcW w:w="108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新城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4D83" w:rsidRPr="00217614" w:rsidTr="00CF7B3F">
        <w:trPr>
          <w:trHeight w:val="660"/>
        </w:trPr>
        <w:tc>
          <w:tcPr>
            <w:tcW w:w="1080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17614">
              <w:rPr>
                <w:rFonts w:hint="eastAsia"/>
                <w:color w:val="000000"/>
                <w:sz w:val="24"/>
                <w:szCs w:val="24"/>
              </w:rPr>
              <w:t>普陀山</w:t>
            </w: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E73AD6" w:rsidRPr="00217614" w:rsidRDefault="00E73AD6" w:rsidP="00CF7B3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</w:p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</w:p>
    <w:p w:rsidR="00E73AD6" w:rsidRPr="00217614" w:rsidRDefault="00E73AD6" w:rsidP="004F0325">
      <w:pPr>
        <w:spacing w:line="360" w:lineRule="auto"/>
        <w:rPr>
          <w:color w:val="000000"/>
          <w:sz w:val="24"/>
          <w:szCs w:val="24"/>
        </w:rPr>
      </w:pPr>
    </w:p>
    <w:sectPr w:rsidR="00E73AD6" w:rsidRPr="00217614" w:rsidSect="00FF1674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614" w:rsidRDefault="00217614">
      <w:r>
        <w:separator/>
      </w:r>
    </w:p>
  </w:endnote>
  <w:endnote w:type="continuationSeparator" w:id="0">
    <w:p w:rsidR="00217614" w:rsidRDefault="0021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614" w:rsidRDefault="00217614">
      <w:r>
        <w:separator/>
      </w:r>
    </w:p>
  </w:footnote>
  <w:footnote w:type="continuationSeparator" w:id="0">
    <w:p w:rsidR="00217614" w:rsidRDefault="00217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AD6" w:rsidRDefault="00E73AD6" w:rsidP="0081780E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241F"/>
    <w:multiLevelType w:val="hybridMultilevel"/>
    <w:tmpl w:val="84C61860"/>
    <w:lvl w:ilvl="0" w:tplc="7EBA198A">
      <w:start w:val="1"/>
      <w:numFmt w:val="japaneseCounting"/>
      <w:pStyle w:val="a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C263446"/>
    <w:multiLevelType w:val="hybridMultilevel"/>
    <w:tmpl w:val="BDA64224"/>
    <w:lvl w:ilvl="0" w:tplc="FE70D91C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">
    <w:nsid w:val="14180123"/>
    <w:multiLevelType w:val="hybridMultilevel"/>
    <w:tmpl w:val="F6325D42"/>
    <w:lvl w:ilvl="0" w:tplc="65EC8050">
      <w:start w:val="1"/>
      <w:numFmt w:val="decimal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3">
    <w:nsid w:val="271F0771"/>
    <w:multiLevelType w:val="hybridMultilevel"/>
    <w:tmpl w:val="4FBC589E"/>
    <w:lvl w:ilvl="0" w:tplc="B04AAE24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4">
    <w:nsid w:val="2F465CA6"/>
    <w:multiLevelType w:val="hybridMultilevel"/>
    <w:tmpl w:val="26282C44"/>
    <w:lvl w:ilvl="0" w:tplc="0A0A8C26">
      <w:start w:val="1"/>
      <w:numFmt w:val="decimal"/>
      <w:lvlText w:val="%1、"/>
      <w:lvlJc w:val="left"/>
      <w:pPr>
        <w:ind w:left="12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5">
    <w:nsid w:val="313C08DE"/>
    <w:multiLevelType w:val="hybridMultilevel"/>
    <w:tmpl w:val="F468E210"/>
    <w:lvl w:ilvl="0" w:tplc="8A404FFC">
      <w:start w:val="1"/>
      <w:numFmt w:val="japaneseCounting"/>
      <w:lvlText w:val="%1、"/>
      <w:lvlJc w:val="left"/>
      <w:pPr>
        <w:ind w:left="1151" w:hanging="600"/>
      </w:pPr>
      <w:rPr>
        <w:rFonts w:cs="Times New Roman"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1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91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  <w:rPr>
        <w:rFonts w:cs="Times New Roman"/>
      </w:rPr>
    </w:lvl>
  </w:abstractNum>
  <w:abstractNum w:abstractNumId="6">
    <w:nsid w:val="3360364A"/>
    <w:multiLevelType w:val="hybridMultilevel"/>
    <w:tmpl w:val="F39AED34"/>
    <w:lvl w:ilvl="0" w:tplc="C846A3E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A0A8C26">
      <w:start w:val="1"/>
      <w:numFmt w:val="decimal"/>
      <w:lvlText w:val="%2、"/>
      <w:lvlJc w:val="left"/>
      <w:pPr>
        <w:ind w:left="840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4A590392"/>
    <w:multiLevelType w:val="hybridMultilevel"/>
    <w:tmpl w:val="AFCCD6E8"/>
    <w:lvl w:ilvl="0" w:tplc="973E928C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8">
    <w:nsid w:val="54B57905"/>
    <w:multiLevelType w:val="hybridMultilevel"/>
    <w:tmpl w:val="2B2E0042"/>
    <w:lvl w:ilvl="0" w:tplc="2C647348">
      <w:start w:val="1"/>
      <w:numFmt w:val="decimal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9">
    <w:nsid w:val="5C1973F1"/>
    <w:multiLevelType w:val="hybridMultilevel"/>
    <w:tmpl w:val="DA9C3780"/>
    <w:lvl w:ilvl="0" w:tplc="53FEB6DE">
      <w:start w:val="1"/>
      <w:numFmt w:val="decimal"/>
      <w:lvlText w:val="%1、"/>
      <w:lvlJc w:val="left"/>
      <w:pPr>
        <w:ind w:left="79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0">
    <w:nsid w:val="5E10647C"/>
    <w:multiLevelType w:val="hybridMultilevel"/>
    <w:tmpl w:val="FA1A7E30"/>
    <w:lvl w:ilvl="0" w:tplc="9D38DAF2">
      <w:start w:val="1"/>
      <w:numFmt w:val="japaneseCounting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1">
    <w:nsid w:val="5E413D7D"/>
    <w:multiLevelType w:val="hybridMultilevel"/>
    <w:tmpl w:val="639EFB26"/>
    <w:lvl w:ilvl="0" w:tplc="F288D972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2">
    <w:nsid w:val="5FB01B67"/>
    <w:multiLevelType w:val="hybridMultilevel"/>
    <w:tmpl w:val="99109FD4"/>
    <w:lvl w:ilvl="0" w:tplc="4BF8B68C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3">
    <w:nsid w:val="642E031A"/>
    <w:multiLevelType w:val="hybridMultilevel"/>
    <w:tmpl w:val="C3E60300"/>
    <w:lvl w:ilvl="0" w:tplc="E9DAF536">
      <w:start w:val="1"/>
      <w:numFmt w:val="decimal"/>
      <w:lvlText w:val="（%1）"/>
      <w:lvlJc w:val="left"/>
      <w:pPr>
        <w:ind w:left="15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14">
    <w:nsid w:val="6B9048E8"/>
    <w:multiLevelType w:val="hybridMultilevel"/>
    <w:tmpl w:val="6CE2944E"/>
    <w:lvl w:ilvl="0" w:tplc="B64035BA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2"/>
  </w:num>
  <w:num w:numId="9">
    <w:abstractNumId w:val="13"/>
  </w:num>
  <w:num w:numId="10">
    <w:abstractNumId w:val="8"/>
  </w:num>
  <w:num w:numId="11">
    <w:abstractNumId w:val="3"/>
  </w:num>
  <w:num w:numId="12">
    <w:abstractNumId w:val="9"/>
  </w:num>
  <w:num w:numId="13">
    <w:abstractNumId w:val="4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050"/>
    <w:rsid w:val="0000646A"/>
    <w:rsid w:val="00011515"/>
    <w:rsid w:val="0002042D"/>
    <w:rsid w:val="000316EF"/>
    <w:rsid w:val="000445B6"/>
    <w:rsid w:val="0005588F"/>
    <w:rsid w:val="0005663A"/>
    <w:rsid w:val="00062B5D"/>
    <w:rsid w:val="0008061A"/>
    <w:rsid w:val="000B29B0"/>
    <w:rsid w:val="000B6500"/>
    <w:rsid w:val="000C0E99"/>
    <w:rsid w:val="000D2C56"/>
    <w:rsid w:val="000D3108"/>
    <w:rsid w:val="000D4171"/>
    <w:rsid w:val="000E0112"/>
    <w:rsid w:val="000E4A6D"/>
    <w:rsid w:val="000F4F69"/>
    <w:rsid w:val="000F57C1"/>
    <w:rsid w:val="00101F17"/>
    <w:rsid w:val="00107E40"/>
    <w:rsid w:val="001243D2"/>
    <w:rsid w:val="00126CF1"/>
    <w:rsid w:val="001273A4"/>
    <w:rsid w:val="00130CA0"/>
    <w:rsid w:val="001430A6"/>
    <w:rsid w:val="00144FAB"/>
    <w:rsid w:val="0014549A"/>
    <w:rsid w:val="001704AB"/>
    <w:rsid w:val="001A4D66"/>
    <w:rsid w:val="001B00C9"/>
    <w:rsid w:val="001B10AC"/>
    <w:rsid w:val="001B3134"/>
    <w:rsid w:val="001B539E"/>
    <w:rsid w:val="001C0883"/>
    <w:rsid w:val="001D5143"/>
    <w:rsid w:val="0021510D"/>
    <w:rsid w:val="00216E60"/>
    <w:rsid w:val="00217614"/>
    <w:rsid w:val="00241B98"/>
    <w:rsid w:val="0024303D"/>
    <w:rsid w:val="002479FD"/>
    <w:rsid w:val="002753EB"/>
    <w:rsid w:val="002870C4"/>
    <w:rsid w:val="002A6050"/>
    <w:rsid w:val="002C0270"/>
    <w:rsid w:val="002C5EFF"/>
    <w:rsid w:val="002D0271"/>
    <w:rsid w:val="002E0E14"/>
    <w:rsid w:val="00301F3F"/>
    <w:rsid w:val="00307871"/>
    <w:rsid w:val="0032101F"/>
    <w:rsid w:val="00331FB8"/>
    <w:rsid w:val="00334E3E"/>
    <w:rsid w:val="003413DD"/>
    <w:rsid w:val="003505F0"/>
    <w:rsid w:val="00382071"/>
    <w:rsid w:val="00383EF4"/>
    <w:rsid w:val="003B4867"/>
    <w:rsid w:val="003E1027"/>
    <w:rsid w:val="0041345F"/>
    <w:rsid w:val="00417749"/>
    <w:rsid w:val="004210B2"/>
    <w:rsid w:val="00426E71"/>
    <w:rsid w:val="00471B7A"/>
    <w:rsid w:val="004B49C5"/>
    <w:rsid w:val="004B6845"/>
    <w:rsid w:val="004D17F4"/>
    <w:rsid w:val="004F0325"/>
    <w:rsid w:val="0051075C"/>
    <w:rsid w:val="005109B1"/>
    <w:rsid w:val="00511A4C"/>
    <w:rsid w:val="00531162"/>
    <w:rsid w:val="00536A57"/>
    <w:rsid w:val="00551EC5"/>
    <w:rsid w:val="00555DED"/>
    <w:rsid w:val="005A0C68"/>
    <w:rsid w:val="005B1470"/>
    <w:rsid w:val="005B5381"/>
    <w:rsid w:val="005D1CED"/>
    <w:rsid w:val="005D30E6"/>
    <w:rsid w:val="005D5BB5"/>
    <w:rsid w:val="00617647"/>
    <w:rsid w:val="006257D8"/>
    <w:rsid w:val="00627900"/>
    <w:rsid w:val="00635F5D"/>
    <w:rsid w:val="00644D4D"/>
    <w:rsid w:val="006D2F3F"/>
    <w:rsid w:val="006E4E9E"/>
    <w:rsid w:val="006F5DE7"/>
    <w:rsid w:val="00702442"/>
    <w:rsid w:val="00715B55"/>
    <w:rsid w:val="00723D78"/>
    <w:rsid w:val="007776B1"/>
    <w:rsid w:val="00784A24"/>
    <w:rsid w:val="007A4D20"/>
    <w:rsid w:val="007C1A20"/>
    <w:rsid w:val="007F64BC"/>
    <w:rsid w:val="008108EE"/>
    <w:rsid w:val="0081458D"/>
    <w:rsid w:val="0081780E"/>
    <w:rsid w:val="00820C4A"/>
    <w:rsid w:val="00832924"/>
    <w:rsid w:val="00844A8F"/>
    <w:rsid w:val="00846A61"/>
    <w:rsid w:val="00852D01"/>
    <w:rsid w:val="0088616E"/>
    <w:rsid w:val="008A1B34"/>
    <w:rsid w:val="008A65C6"/>
    <w:rsid w:val="008C05DA"/>
    <w:rsid w:val="008D17B2"/>
    <w:rsid w:val="008D2FFE"/>
    <w:rsid w:val="008E7ED6"/>
    <w:rsid w:val="008F1F70"/>
    <w:rsid w:val="0097761F"/>
    <w:rsid w:val="00977A66"/>
    <w:rsid w:val="009802C7"/>
    <w:rsid w:val="009A61A0"/>
    <w:rsid w:val="009B36C8"/>
    <w:rsid w:val="009D0E98"/>
    <w:rsid w:val="009D48D7"/>
    <w:rsid w:val="009F23A8"/>
    <w:rsid w:val="009F78E4"/>
    <w:rsid w:val="00A2083A"/>
    <w:rsid w:val="00A37236"/>
    <w:rsid w:val="00A403EF"/>
    <w:rsid w:val="00A40ED7"/>
    <w:rsid w:val="00A60E35"/>
    <w:rsid w:val="00A71099"/>
    <w:rsid w:val="00A75005"/>
    <w:rsid w:val="00A80639"/>
    <w:rsid w:val="00AA251A"/>
    <w:rsid w:val="00AB340A"/>
    <w:rsid w:val="00AE586A"/>
    <w:rsid w:val="00AF33ED"/>
    <w:rsid w:val="00B024D3"/>
    <w:rsid w:val="00B51547"/>
    <w:rsid w:val="00B642EC"/>
    <w:rsid w:val="00BA30CA"/>
    <w:rsid w:val="00BE45E7"/>
    <w:rsid w:val="00BE65F8"/>
    <w:rsid w:val="00BF0678"/>
    <w:rsid w:val="00C1250B"/>
    <w:rsid w:val="00C168FC"/>
    <w:rsid w:val="00C40D8E"/>
    <w:rsid w:val="00C64139"/>
    <w:rsid w:val="00CB4921"/>
    <w:rsid w:val="00CC7DD1"/>
    <w:rsid w:val="00CD7A5B"/>
    <w:rsid w:val="00CF5DD0"/>
    <w:rsid w:val="00CF7B3F"/>
    <w:rsid w:val="00D231A6"/>
    <w:rsid w:val="00D24D83"/>
    <w:rsid w:val="00D32FBA"/>
    <w:rsid w:val="00D3319B"/>
    <w:rsid w:val="00D43FCC"/>
    <w:rsid w:val="00D72F26"/>
    <w:rsid w:val="00D779E7"/>
    <w:rsid w:val="00D90793"/>
    <w:rsid w:val="00DA68B3"/>
    <w:rsid w:val="00DB5EC8"/>
    <w:rsid w:val="00DD6AB5"/>
    <w:rsid w:val="00DD7D68"/>
    <w:rsid w:val="00DE57DD"/>
    <w:rsid w:val="00E13CFC"/>
    <w:rsid w:val="00E35B5B"/>
    <w:rsid w:val="00E524A8"/>
    <w:rsid w:val="00E53035"/>
    <w:rsid w:val="00E70425"/>
    <w:rsid w:val="00E73AD6"/>
    <w:rsid w:val="00E864B8"/>
    <w:rsid w:val="00E95516"/>
    <w:rsid w:val="00EA0117"/>
    <w:rsid w:val="00EB193A"/>
    <w:rsid w:val="00EB4B7F"/>
    <w:rsid w:val="00EF79F0"/>
    <w:rsid w:val="00F0640C"/>
    <w:rsid w:val="00F10B10"/>
    <w:rsid w:val="00F12DBD"/>
    <w:rsid w:val="00F14508"/>
    <w:rsid w:val="00F156B7"/>
    <w:rsid w:val="00F30EC3"/>
    <w:rsid w:val="00F411B3"/>
    <w:rsid w:val="00F479EC"/>
    <w:rsid w:val="00F52887"/>
    <w:rsid w:val="00F833A1"/>
    <w:rsid w:val="00F85FF8"/>
    <w:rsid w:val="00F94C64"/>
    <w:rsid w:val="00F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2F3F"/>
    <w:pPr>
      <w:widowControl w:val="0"/>
      <w:jc w:val="both"/>
    </w:pPr>
    <w:rPr>
      <w:kern w:val="2"/>
      <w:sz w:val="21"/>
      <w:szCs w:val="21"/>
    </w:rPr>
  </w:style>
  <w:style w:type="paragraph" w:styleId="2">
    <w:name w:val="heading 2"/>
    <w:basedOn w:val="a0"/>
    <w:next w:val="a0"/>
    <w:link w:val="2Char"/>
    <w:uiPriority w:val="99"/>
    <w:qFormat/>
    <w:rsid w:val="00D43FC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link w:val="2"/>
    <w:uiPriority w:val="99"/>
    <w:locked/>
    <w:rsid w:val="00D43FCC"/>
    <w:rPr>
      <w:rFonts w:ascii="Cambria" w:eastAsia="宋体" w:hAnsi="Cambria" w:cs="Times New Roman"/>
      <w:b/>
      <w:sz w:val="32"/>
    </w:rPr>
  </w:style>
  <w:style w:type="paragraph" w:customStyle="1" w:styleId="a4">
    <w:name w:val="学习网样式"/>
    <w:basedOn w:val="a5"/>
    <w:link w:val="Char"/>
    <w:uiPriority w:val="99"/>
    <w:rsid w:val="006D2F3F"/>
    <w:pPr>
      <w:widowControl/>
      <w:spacing w:line="360" w:lineRule="auto"/>
      <w:ind w:firstLineChars="200" w:firstLine="200"/>
      <w:jc w:val="left"/>
    </w:pPr>
    <w:rPr>
      <w:rFonts w:ascii="宋体" w:hAnsi="宋体"/>
      <w:kern w:val="0"/>
      <w:sz w:val="29"/>
      <w:szCs w:val="20"/>
    </w:rPr>
  </w:style>
  <w:style w:type="character" w:customStyle="1" w:styleId="Char">
    <w:name w:val="学习网样式 Char"/>
    <w:link w:val="a4"/>
    <w:uiPriority w:val="99"/>
    <w:locked/>
    <w:rsid w:val="006D2F3F"/>
    <w:rPr>
      <w:rFonts w:ascii="宋体" w:eastAsia="宋体" w:hAnsi="宋体"/>
      <w:kern w:val="0"/>
      <w:sz w:val="29"/>
    </w:rPr>
  </w:style>
  <w:style w:type="paragraph" w:styleId="a5">
    <w:name w:val="Normal (Web)"/>
    <w:basedOn w:val="a0"/>
    <w:uiPriority w:val="99"/>
    <w:semiHidden/>
    <w:rsid w:val="006D2F3F"/>
    <w:rPr>
      <w:rFonts w:ascii="Times New Roman" w:hAnsi="Times New Roman"/>
      <w:sz w:val="24"/>
      <w:szCs w:val="24"/>
    </w:rPr>
  </w:style>
  <w:style w:type="paragraph" w:customStyle="1" w:styleId="a6">
    <w:name w:val="学习网"/>
    <w:basedOn w:val="a0"/>
    <w:link w:val="Char0"/>
    <w:uiPriority w:val="99"/>
    <w:rsid w:val="006D2F3F"/>
    <w:pPr>
      <w:widowControl/>
      <w:spacing w:after="75" w:line="360" w:lineRule="auto"/>
      <w:ind w:firstLine="555"/>
      <w:jc w:val="left"/>
    </w:pPr>
    <w:rPr>
      <w:rFonts w:ascii="宋体" w:hAnsi="宋体"/>
      <w:kern w:val="0"/>
      <w:sz w:val="29"/>
      <w:szCs w:val="20"/>
    </w:rPr>
  </w:style>
  <w:style w:type="character" w:customStyle="1" w:styleId="Char0">
    <w:name w:val="学习网 Char"/>
    <w:link w:val="a6"/>
    <w:uiPriority w:val="99"/>
    <w:locked/>
    <w:rsid w:val="006D2F3F"/>
    <w:rPr>
      <w:rFonts w:ascii="宋体" w:eastAsia="宋体" w:hAnsi="宋体"/>
      <w:kern w:val="0"/>
      <w:sz w:val="29"/>
    </w:rPr>
  </w:style>
  <w:style w:type="paragraph" w:customStyle="1" w:styleId="1">
    <w:name w:val="样式1"/>
    <w:link w:val="1Char"/>
    <w:uiPriority w:val="99"/>
    <w:rsid w:val="006D2F3F"/>
    <w:pPr>
      <w:spacing w:after="75" w:line="360" w:lineRule="auto"/>
      <w:ind w:firstLine="555"/>
    </w:pPr>
    <w:rPr>
      <w:rFonts w:ascii="宋体"/>
      <w:sz w:val="22"/>
      <w:szCs w:val="22"/>
    </w:rPr>
  </w:style>
  <w:style w:type="character" w:customStyle="1" w:styleId="1Char">
    <w:name w:val="样式1 Char"/>
    <w:link w:val="1"/>
    <w:uiPriority w:val="99"/>
    <w:locked/>
    <w:rsid w:val="006D2F3F"/>
    <w:rPr>
      <w:rFonts w:ascii="宋体"/>
      <w:sz w:val="22"/>
      <w:lang w:val="en-US" w:eastAsia="zh-CN"/>
    </w:rPr>
  </w:style>
  <w:style w:type="paragraph" w:customStyle="1" w:styleId="332">
    <w:name w:val="样式332"/>
    <w:basedOn w:val="a0"/>
    <w:uiPriority w:val="99"/>
    <w:rsid w:val="006D2F3F"/>
    <w:pPr>
      <w:ind w:firstLineChars="200" w:firstLine="200"/>
    </w:pPr>
    <w:rPr>
      <w:sz w:val="28"/>
    </w:rPr>
  </w:style>
  <w:style w:type="paragraph" w:styleId="a7">
    <w:name w:val="List Paragraph"/>
    <w:basedOn w:val="a0"/>
    <w:link w:val="Char1"/>
    <w:uiPriority w:val="99"/>
    <w:qFormat/>
    <w:rsid w:val="003413DD"/>
    <w:pPr>
      <w:ind w:firstLineChars="200" w:firstLine="420"/>
    </w:pPr>
    <w:rPr>
      <w:kern w:val="0"/>
      <w:sz w:val="20"/>
      <w:szCs w:val="20"/>
    </w:rPr>
  </w:style>
  <w:style w:type="table" w:styleId="a8">
    <w:name w:val="Table Grid"/>
    <w:basedOn w:val="a2"/>
    <w:uiPriority w:val="99"/>
    <w:rsid w:val="00BE45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二级标题"/>
    <w:basedOn w:val="a7"/>
    <w:link w:val="Char2"/>
    <w:uiPriority w:val="99"/>
    <w:rsid w:val="00AA251A"/>
    <w:pPr>
      <w:numPr>
        <w:numId w:val="1"/>
      </w:numPr>
      <w:ind w:firstLineChars="0" w:firstLine="0"/>
    </w:pPr>
    <w:rPr>
      <w:b/>
      <w:sz w:val="24"/>
    </w:rPr>
  </w:style>
  <w:style w:type="character" w:customStyle="1" w:styleId="Char1">
    <w:name w:val="列出段落 Char"/>
    <w:link w:val="a7"/>
    <w:uiPriority w:val="99"/>
    <w:locked/>
    <w:rsid w:val="00AA251A"/>
  </w:style>
  <w:style w:type="character" w:customStyle="1" w:styleId="Char2">
    <w:name w:val="二级标题 Char"/>
    <w:link w:val="a"/>
    <w:uiPriority w:val="99"/>
    <w:locked/>
    <w:rsid w:val="00AA251A"/>
    <w:rPr>
      <w:b/>
      <w:sz w:val="24"/>
    </w:rPr>
  </w:style>
  <w:style w:type="paragraph" w:styleId="a9">
    <w:name w:val="Balloon Text"/>
    <w:basedOn w:val="a0"/>
    <w:link w:val="Char3"/>
    <w:uiPriority w:val="99"/>
    <w:semiHidden/>
    <w:rsid w:val="00A60E35"/>
    <w:rPr>
      <w:kern w:val="0"/>
      <w:sz w:val="18"/>
      <w:szCs w:val="18"/>
    </w:rPr>
  </w:style>
  <w:style w:type="character" w:customStyle="1" w:styleId="Char3">
    <w:name w:val="批注框文本 Char"/>
    <w:link w:val="a9"/>
    <w:uiPriority w:val="99"/>
    <w:semiHidden/>
    <w:locked/>
    <w:rsid w:val="00A60E35"/>
    <w:rPr>
      <w:rFonts w:cs="Times New Roman"/>
      <w:sz w:val="18"/>
    </w:rPr>
  </w:style>
  <w:style w:type="paragraph" w:styleId="aa">
    <w:name w:val="header"/>
    <w:basedOn w:val="a0"/>
    <w:link w:val="Char4"/>
    <w:uiPriority w:val="99"/>
    <w:rsid w:val="00817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4">
    <w:name w:val="页眉 Char"/>
    <w:link w:val="aa"/>
    <w:uiPriority w:val="99"/>
    <w:semiHidden/>
    <w:locked/>
    <w:rsid w:val="00846A61"/>
    <w:rPr>
      <w:rFonts w:cs="Times New Roman"/>
      <w:sz w:val="18"/>
    </w:rPr>
  </w:style>
  <w:style w:type="paragraph" w:styleId="ab">
    <w:name w:val="footer"/>
    <w:basedOn w:val="a0"/>
    <w:link w:val="Char5"/>
    <w:uiPriority w:val="99"/>
    <w:rsid w:val="0081780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5">
    <w:name w:val="页脚 Char"/>
    <w:link w:val="ab"/>
    <w:uiPriority w:val="99"/>
    <w:semiHidden/>
    <w:locked/>
    <w:rsid w:val="00846A61"/>
    <w:rPr>
      <w:rFonts w:cs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1654</TotalTime>
  <Pages>5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钱晶尧</dc:creator>
  <cp:keywords/>
  <dc:description/>
  <cp:lastModifiedBy>钱晶尧</cp:lastModifiedBy>
  <cp:revision>13</cp:revision>
  <cp:lastPrinted>2018-03-12T06:14:00Z</cp:lastPrinted>
  <dcterms:created xsi:type="dcterms:W3CDTF">2018-03-17T15:29:00Z</dcterms:created>
  <dcterms:modified xsi:type="dcterms:W3CDTF">2018-03-30T01:01:00Z</dcterms:modified>
</cp:coreProperties>
</file>